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DF2CB9" w:rsidRDefault="00DF2CB9" w:rsidP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 w:rsidRPr="00DF2CB9">
        <w:rPr>
          <w:rFonts w:ascii="Times New Roman" w:eastAsia="Times New Roman" w:hAnsi="Times New Roman" w:cs="Times New Roman"/>
          <w:b/>
          <w:color w:val="000000"/>
          <w:sz w:val="27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78.75pt;height:711.15pt" o:ole="">
            <v:imagedata r:id="rId4" o:title=""/>
          </v:shape>
          <o:OLEObject Type="Embed" ProgID="Acrobat.Document.DC" ShapeID="_x0000_i1026" DrawAspect="Content" ObjectID="_1736591949" r:id="rId5"/>
        </w:object>
      </w:r>
      <w:bookmarkEnd w:id="0"/>
    </w:p>
    <w:p w:rsidR="00DF2CB9" w:rsidRDefault="00DF2CB9" w:rsidP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</w:p>
    <w:p w:rsidR="00D94FEA" w:rsidRDefault="006E7CD2" w:rsidP="00E852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Информационная карта образовательной программы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DF2CB9" w:rsidRPr="00E85220" w:rsidRDefault="00DF2CB9" w:rsidP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0207" w:type="dxa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535"/>
        <w:gridCol w:w="5096"/>
      </w:tblGrid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Учреждение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МБУДО Центр внешкольной работы 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г.Буинска</w:t>
            </w:r>
            <w:proofErr w:type="spellEnd"/>
          </w:p>
          <w:p w:rsidR="00D94FEA" w:rsidRDefault="00D94FEA">
            <w:pPr>
              <w:spacing w:after="0" w:line="240" w:lineRule="auto"/>
            </w:pP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Полное название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общеобразовательная 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 программа «Медиа творчество «Контент»</w:t>
            </w: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</w:t>
            </w: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разработчиках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Карпухина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Милеуша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Сагитовна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педагог дополнительного образования.</w:t>
            </w: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программе: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реализации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года</w:t>
            </w: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Возраст обучающихся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9-16 лет</w:t>
            </w:r>
          </w:p>
        </w:tc>
      </w:tr>
      <w:tr w:rsidR="00D94FEA" w:rsidTr="00E85220">
        <w:trPr>
          <w:trHeight w:val="47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Характеристика программы: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тип программы</w:t>
            </w:r>
          </w:p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вид программы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принцип проектирования программы</w:t>
            </w:r>
          </w:p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общеобразовательная общеразвивающая 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  <w:p w:rsidR="00D94FEA" w:rsidRDefault="00E8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6E7CD2">
              <w:rPr>
                <w:rFonts w:ascii="Times New Roman" w:eastAsia="Times New Roman" w:hAnsi="Times New Roman" w:cs="Times New Roman"/>
                <w:sz w:val="24"/>
              </w:rPr>
              <w:t>общеразвивающая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-поддержка инициативы детей в различных видах деятельности;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-формирование познавательных интересов и познавательных действий ребенка в различных видах деятельности;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-построение образовательной деятельности на основе индивидуальных особенностей каждого ребенка;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-практические занятия;</w:t>
            </w:r>
          </w:p>
          <w:p w:rsidR="00E85220" w:rsidRDefault="00E8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-самостоятельная деятельность 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-сюжетно-ролевая игра;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разработка творческих проектов и их презентация;</w:t>
            </w:r>
          </w:p>
          <w:p w:rsidR="00D94FEA" w:rsidRDefault="00E8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-экскурсия.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5.4.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развитие творческого потенциала учащихся, путем приобщения к основам компьютерного мастерства, журналистики и рекламы, фото и киноискусству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5.5.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Базовый уровень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и методы образовательной деятельности.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1.Демонстрационная 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2.Фронтальная.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3.Самостоятельная.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4.Творческий проект.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5.Работа консультантов.</w:t>
            </w: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мониторинга результативности.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входной (предварительный) контроль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первичная диагностика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- текущий контроль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тематический контроль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итоговый контроль</w:t>
            </w: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Результативность реализации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различных конкурсах муниципального, республиканского и других уровней</w:t>
            </w: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 w:rsidTr="00E85220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Рецензенты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ОГЛАВЛЕНИЕ</w:t>
      </w: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"/>
        <w:gridCol w:w="7352"/>
        <w:gridCol w:w="1310"/>
      </w:tblGrid>
      <w:tr w:rsidR="00D94FEA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Страница </w:t>
            </w:r>
          </w:p>
        </w:tc>
      </w:tr>
      <w:tr w:rsidR="00D94FEA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  <w:p w:rsidR="00D94FEA" w:rsidRDefault="00D94FEA">
            <w:pPr>
              <w:spacing w:after="0" w:line="240" w:lineRule="auto"/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F010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6E7CD2">
              <w:rPr>
                <w:rFonts w:ascii="Calibri" w:eastAsia="Calibri" w:hAnsi="Calibri" w:cs="Calibri"/>
              </w:rPr>
              <w:t>-8</w:t>
            </w:r>
          </w:p>
        </w:tc>
      </w:tr>
      <w:tr w:rsidR="00D94FEA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(тематический) план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F010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9-11,15-18</w:t>
            </w:r>
            <w:r w:rsidR="006E7CD2">
              <w:rPr>
                <w:rFonts w:ascii="Calibri" w:eastAsia="Calibri" w:hAnsi="Calibri" w:cs="Calibri"/>
              </w:rPr>
              <w:t>,</w:t>
            </w:r>
          </w:p>
          <w:p w:rsidR="00D94FEA" w:rsidRDefault="006E7CD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22-24</w:t>
            </w:r>
          </w:p>
        </w:tc>
      </w:tr>
      <w:tr w:rsidR="00D94FEA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программы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F010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12-15,18-22,24</w:t>
            </w:r>
            <w:r w:rsidR="006E7CD2">
              <w:rPr>
                <w:rFonts w:ascii="Calibri" w:eastAsia="Calibri" w:hAnsi="Calibri" w:cs="Calibri"/>
              </w:rPr>
              <w:t>-28</w:t>
            </w:r>
          </w:p>
        </w:tc>
      </w:tr>
      <w:tr w:rsidR="00D94FEA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 – педагогические условия реализации программы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F010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</w:tr>
      <w:tr w:rsidR="00D94FEA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аттестации/контроля и оценочные материалы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F010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</w:tr>
      <w:tr w:rsidR="00D94FEA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Список литературы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F010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</w:tr>
      <w:tr w:rsidR="00D94FEA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Приложения 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F010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31-42</w:t>
            </w:r>
          </w:p>
        </w:tc>
      </w:tr>
    </w:tbl>
    <w:p w:rsidR="00D94FEA" w:rsidRDefault="00D94FEA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Дополнительная общеобразовательная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общеразвивающая программа «Медиа творчество «Контент» технической направленности и разработана в соответствии с </w:t>
      </w:r>
    </w:p>
    <w:p w:rsidR="00D94FEA" w:rsidRDefault="006E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Федеральный закон об образовании в Российской Федерации от 29.12.2012 №273-ФЗ</w:t>
      </w:r>
    </w:p>
    <w:p w:rsidR="00D94FEA" w:rsidRDefault="006E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Концепция развития дополнительного образования детей от 31.03.2022 года №678 - р</w:t>
      </w:r>
    </w:p>
    <w:p w:rsidR="00D94FEA" w:rsidRDefault="006E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D94FEA" w:rsidRDefault="006E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Приказ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Минпроса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России от 3.09.2019 №467 «Об утверждении Целевой модели </w:t>
      </w:r>
      <w:r w:rsidR="00E8522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развития </w:t>
      </w:r>
      <w:r w:rsidR="00F2553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региональных систем дополнительного образования детей» </w:t>
      </w:r>
    </w:p>
    <w:p w:rsidR="00D94FEA" w:rsidRDefault="006E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94FEA" w:rsidRDefault="006E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18 30.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D94FEA" w:rsidRDefault="006E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Устав образовательной организации.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Фотография, видео,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блогерство</w:t>
      </w:r>
      <w:proofErr w:type="spellEnd"/>
      <w:r>
        <w:rPr>
          <w:rFonts w:ascii="Times New Roman" w:eastAsia="Times New Roman" w:hAnsi="Times New Roman" w:cs="Times New Roman"/>
          <w:sz w:val="28"/>
        </w:rPr>
        <w:t>, музыка стали неотъемлемой частью нашей повседневной жизни, мы видим ее на обложках журналов, в газетах, резюме трудоустраивающихся, домашних альбомах, фоне рабочего стола, картиной на стене, по телевидению. Такой интерес объясняется уникальностью запечатления объектов, реалистичностью картинки, доступностью получения, возможностью обработки и быстротой получения. Современному обществу требуются молодые люди с высоким уровнем социального развития, способные принимать нестандартные решения. Занятия цифровой фотографией, видео действуют как раз в этом направлении: развивают творческую мысль обучающихся, помогают само реализоваться, проявить авторскую позицию. Фотография, видео, музыка  – это визуальный способ выразить свое отношение к внешнему миру.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При реализации образовательной программы или её частей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образовательной организации или ее филиала, а в случаях, не отвечающих техническим требованиям скоростного режима сети «Интернет» и других коммуникационных проблем, возникающих в процессе передачи  учебной информации в образовательной организации, допускается использование удалённого компьютера  независимо от места нахождения обучающихся 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Актуальность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программы.</w:t>
      </w:r>
    </w:p>
    <w:p w:rsidR="00D94FEA" w:rsidRDefault="006E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Актуальность программы заключается в комплексном подходе к изучению цифровых технологий. В программе изучаются не только традиционные вопросы фотографии, но основы видеосъёмки, фотожурналистики. Данные знания востребована в настоящий момент и пользуются большой популярностью у детей и молодежи, а умение работать с различными графическими редакторами является важной частью информационной компетентности обучающегося. Работая с фотоаппаратом, выполняя различные задания, сравнивая свои успехи с успехами других, подросток познает истинную радость творчества. </w:t>
      </w:r>
    </w:p>
    <w:p w:rsidR="00D94FEA" w:rsidRDefault="006E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Отличительная особенность</w:t>
      </w:r>
      <w:r>
        <w:rPr>
          <w:rFonts w:ascii="Times New Roman" w:eastAsia="Times New Roman" w:hAnsi="Times New Roman" w:cs="Times New Roman"/>
          <w:sz w:val="28"/>
        </w:rPr>
        <w:t xml:space="preserve"> данной образовательной программы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 других программ состоит в введении новых разделов и тем (видеомонтаж, видеосъемка), использовании активных методов обучения (методы проблемного обучения; анализ конкретных ситуаций; методы коллективного обсуждения проблем («круглый стол», «мозговая атака»); деловая игра; разыгрывание ролей; метод проектов).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развитие творческого потенциала учащихся, путем приобщения к основам компьютерного мастерства, журналистики и рекламы, фото и киноискусству.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Задачи: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1. Образовательные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научить основам прикладных компьютерных технологий в области фото и видео искусства, музыкально-художественного образования, повышение мотивации учащихся на творческую деятельность;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-  обучить детей и подростков музыкальному, художественному, медиа и видео творчеству, используя программы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Adobe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Photoshop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8"/>
        </w:rPr>
        <w:t>Movie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Maker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Pover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Point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другие;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2. Развивающие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создать условия для развития творческого роста каждого участника объединения и удовлетворения его личных потребностей в сфере музыкального, художественного и технического творчества;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развить внимательность и наблюдательность, творческое воображение и фантазию.  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3. Воспитательные     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воспитание гармонично развитой творческой личности с ориентацией на   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познавательную и созидательную деятельность;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воспитание мотивации на ощущение комфортных условий нахождения личности в общественной среде и социуме;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воспитание гражданской позиции, чувства патриотизма;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01008" w:rsidRDefault="00F01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Адресат программы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рассчитана на обучение воспитанников в возрасте от 9-16 лет.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Дети, обучающиеся в группе, разновозрастные и с разными стартовыми возможностями. Облегченные задания, соответствующие их уровню умственного и психического развития. Занятие строится соответственно с их возрастными особенностями.</w:t>
      </w:r>
    </w:p>
    <w:p w:rsidR="00D94FEA" w:rsidRDefault="006E7CD2">
      <w:pPr>
        <w:tabs>
          <w:tab w:val="left" w:pos="3902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Объем программы: 432 часа</w:t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организации образовательного процесса</w:t>
      </w:r>
      <w:r>
        <w:rPr>
          <w:rFonts w:ascii="Times New Roman" w:eastAsia="Times New Roman" w:hAnsi="Times New Roman" w:cs="Times New Roman"/>
          <w:color w:val="010101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1.Демонстрационная - работу на компьютере выполняет учитель, а учащиеся наблюдают.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2.Фронтальная - недлительная, но синхронная работа учащихся по освоению или закреплению материала под руководством учителя.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3.Самостоятельная - выполнение самостоятельной работы с компьютером в пределах одного, двух или части урока. Учитель обеспечивает индивидуальный контроль за работой учащихся.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4.Творческий проект – выполнение работы в микро группах на протяжении нескольких занятий.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5.Работа консультантов– Ученик контролирует работу всей группы.</w:t>
      </w:r>
    </w:p>
    <w:p w:rsidR="00D94FEA" w:rsidRPr="00F25536" w:rsidRDefault="006E7CD2" w:rsidP="00F25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5536">
        <w:rPr>
          <w:rFonts w:ascii="Times New Roman" w:hAnsi="Times New Roman" w:cs="Times New Roman"/>
          <w:sz w:val="28"/>
          <w:szCs w:val="28"/>
        </w:rPr>
        <w:t>Срок освоения программы.</w:t>
      </w:r>
    </w:p>
    <w:p w:rsidR="00D94FEA" w:rsidRPr="00F25536" w:rsidRDefault="006E7CD2" w:rsidP="00F25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5536">
        <w:rPr>
          <w:rFonts w:ascii="Times New Roman" w:hAnsi="Times New Roman" w:cs="Times New Roman"/>
          <w:sz w:val="28"/>
          <w:szCs w:val="28"/>
        </w:rPr>
        <w:t xml:space="preserve">Срок обучения 3 года. </w:t>
      </w:r>
    </w:p>
    <w:p w:rsidR="00D94FEA" w:rsidRDefault="006E7CD2" w:rsidP="00F25536">
      <w:pPr>
        <w:spacing w:line="240" w:lineRule="auto"/>
        <w:rPr>
          <w:rFonts w:eastAsia="Times New Roman"/>
          <w:shd w:val="clear" w:color="auto" w:fill="F9FAFA"/>
        </w:rPr>
      </w:pPr>
      <w:r w:rsidRPr="00F25536">
        <w:rPr>
          <w:rFonts w:ascii="Times New Roman" w:hAnsi="Times New Roman" w:cs="Times New Roman"/>
          <w:sz w:val="28"/>
          <w:szCs w:val="28"/>
        </w:rPr>
        <w:t>Режим занятий: 2</w:t>
      </w:r>
      <w:r w:rsidRPr="00F2553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раза в неделю по 2 академических часа</w:t>
      </w:r>
      <w:r w:rsidRPr="00F25536">
        <w:rPr>
          <w:rFonts w:ascii="Times New Roman" w:eastAsia="Times New Roman" w:hAnsi="Times New Roman" w:cs="Times New Roman"/>
          <w:sz w:val="28"/>
          <w:szCs w:val="28"/>
          <w:shd w:val="clear" w:color="auto" w:fill="F9FAFA"/>
        </w:rPr>
        <w:t>.</w:t>
      </w:r>
    </w:p>
    <w:p w:rsidR="00D94FEA" w:rsidRDefault="00D94FEA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6E7CD2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Планируемые результаты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Личностные результаты: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дисциплинированность, трудолюбие, упорство в достижении поставленных целей;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управлять своими эмоциями в различных ситуациях;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оказывать помощь своим сверстникам.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Мета предметные результаты.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Регулятивные универсальные учебные действия: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определять наиболее эффективные способы достижения результата;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находить ошибки при выполнении заданий и уметь их исправлять;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объективно оценивать результаты собственного труда, находить возможности и способы их улучшения;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следовать при выполнении задания инструкциям учителя;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понимать цель выполняемых действий.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Познавательные универсальные учебные действия: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перерабатывать полученную информацию, делать выводы;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осуществлять поиск информации с помощью ИКТ.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Коммуникативные универсальные учебные действия: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договариваться и приходить к общему решению, работая в паре, группе;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координировать различные позиции во взаимодействии с одноклассниками;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принимать общее решение;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контролировать действия партнёра в парных упражнениях;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Предметные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Основной результат обучения –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понимание учащимися современных технологий создания компьютерного изображения в цифровых программах, раскрытие основ фотосъемки, видеосъёмки, закрепление материала на практике. Постоянное участие всех учеников в учебном процессе.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подведения итогов реализации программы: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определения результата: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выполнение зачетных заданий по пройденным темам;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публикация фотографий в газетах, на сайтах;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фотовыставки: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премьера фильма;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конкурсы;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-творческий отчёт;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зачетные занятия;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творческие соревнования;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-демонстрация творческих работ;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открытые занятия в конце периода обучения.                                                         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Для отслеживания результативности образовательного процесса используются следующие виды контроля: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-начальный контроль (сентябрь);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текущий контроль (в течение всего учебного года)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промежуточный контроль (январь);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итоговый контроль (апрель)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 w:rsidP="00F2553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25536" w:rsidRDefault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25536" w:rsidRDefault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25536" w:rsidRDefault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25536" w:rsidRDefault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25536" w:rsidRDefault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85220" w:rsidRDefault="00E8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года обучения.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2049"/>
        <w:gridCol w:w="1008"/>
        <w:gridCol w:w="1195"/>
        <w:gridCol w:w="1116"/>
        <w:gridCol w:w="1876"/>
        <w:gridCol w:w="1653"/>
      </w:tblGrid>
      <w:tr w:rsidR="00D94FEA">
        <w:trPr>
          <w:trHeight w:val="1"/>
        </w:trPr>
        <w:tc>
          <w:tcPr>
            <w:tcW w:w="5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20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33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D94FEA">
        <w:trPr>
          <w:trHeight w:val="1"/>
        </w:trPr>
        <w:tc>
          <w:tcPr>
            <w:tcW w:w="5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Теоретич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занятия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занятия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Введение в предмет.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Знакомство с правилами пользования фотоаппаратом и особенностями съёмки.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Урок-путешествие.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правильно построить 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кадр. 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Занятие – игра по 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правилам композиции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«Фотография вокруг нас»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Что такое фото жанр. 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 жанры. 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 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Компьютер, помощник фотографа. 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Съемка 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работы с оборудованием.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–беседа.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работы с видеокамерой.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освещением.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Съемка неподвижных предметов.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3.5.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Мобильная фотография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Съемка совместно о операторской группой.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hd w:val="clear" w:color="auto" w:fill="FFFFFF"/>
              </w:rPr>
              <w:t>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Подготовка к творческим конкурсам медиа творчества.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Знакомство с компьютерной программой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MoveMaiker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» 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Производство видео клипа из картинок, снимков, изображений.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видео ряда.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Вставка звукового файла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видео клип. 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6.4.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Монтаж кинофильма. 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Кино и другие виды искусств.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Кадр в фильме: из чего состоит фильм?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Соединение кадров и рождение нового смысла.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Сюжет фильма, поступки героев, настроение и чувства героев и зрителя.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>Цифровое творчество.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Цифровая обработка фотографий.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AdobePhotoshop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строки меню и меню файл и редактирование.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коррекция изображений.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 итогов за год. .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144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25536" w:rsidRDefault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25536" w:rsidRDefault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F25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6E7CD2">
        <w:rPr>
          <w:rFonts w:ascii="Times New Roman" w:eastAsia="Times New Roman" w:hAnsi="Times New Roman" w:cs="Times New Roman"/>
          <w:b/>
          <w:sz w:val="28"/>
        </w:rPr>
        <w:t>Содержание курса первого года обучения.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1. Введение.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1.1 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Инструктаж по ТБ. Введение в предмет.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Знакомство с правилами пользования фотоаппаратом и особенностями съёмки.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Введение в образовательную программу. Техника безопасности. Навыки и умения пользования фотоаппаратом.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беседа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Тема 1.2 </w:t>
      </w:r>
      <w:r>
        <w:rPr>
          <w:rFonts w:ascii="Times New Roman" w:eastAsia="Times New Roman" w:hAnsi="Times New Roman" w:cs="Times New Roman"/>
          <w:sz w:val="28"/>
        </w:rPr>
        <w:t xml:space="preserve">Как правильно построить кадр.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 xml:space="preserve">Композиционное построение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кадра.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Раздел 2. «Фотография вокруг нас»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2.1. Что</w:t>
      </w:r>
      <w:r>
        <w:rPr>
          <w:rFonts w:ascii="Times New Roman" w:eastAsia="Times New Roman" w:hAnsi="Times New Roman" w:cs="Times New Roman"/>
          <w:sz w:val="28"/>
        </w:rPr>
        <w:t xml:space="preserve"> такое фото жанр.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Фото жанры.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 xml:space="preserve">Фото жанры. Натюрморт.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Портрет. Пейзаж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2.2.</w:t>
      </w:r>
      <w:r>
        <w:rPr>
          <w:rFonts w:ascii="Times New Roman" w:eastAsia="Times New Roman" w:hAnsi="Times New Roman" w:cs="Times New Roman"/>
          <w:sz w:val="28"/>
        </w:rPr>
        <w:t xml:space="preserve"> Компьютер, помощник фотографа.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Компьютерная обработка фотоснимков.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онлайн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Раздел 3. Съемка</w:t>
      </w: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3.1. Основы работы с оборудованием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Основы работы. Штатив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видеофильм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3.2. Основы работы с видеокамерой.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Настройка видеокамеры. Из чего состоит видеокамера и как он работает?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обучающий видеофильм. 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Тема 3. 3. Работа с освещением.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Свойства света.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обучающий видеофильм. 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3.4. Съемка неподвижных предметов.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Точка съемки. Правила компоновки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3.5. Мобильная фотография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Что такое мобильная фотография? Роль мобильной фотографии в современной жизни.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Приложения для обработки фотографий на мобильном телефоне.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4. Индивидуальные занятия.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4.1. Индивидуальные занятия с отстающими по программе.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Индивидуальные занятия с отстающими по программе.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4.3. Подготовка к творческим конкурсам компьютерного творчества.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5. Подготовка к творческим конкурсам медиа творчества.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конкурсу. Подбор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произведения, сюжета.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теме конкурса. Подбор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6. </w:t>
      </w: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sz w:val="28"/>
        </w:rPr>
        <w:t xml:space="preserve">Знакомство с компьютерной программой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Move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Maiker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6.1. Производство видео клипа из картинок, снимков, изображений.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Производство видео клипа из картинок, снимков, изображений.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Производство видео клипа из картинок, снимков, изображений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 презентация,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Move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Maiker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6.2. Редактирование видео ряда.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Редактирование видео ряда.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Выполнение упражнений, тренинг.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Тема 6.3. Вставка звукового файла в видео клип.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Вставка звукового файла в видео клип.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</w:rPr>
        <w:t xml:space="preserve">Работа с аудио файлами, тренинг 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Методическое обеспечение: презентация,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Move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Maiker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Тема:6.4. Монтаж кинофильма.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Монтаж кинофильма.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Выполнение упражнений, тренинг.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презентация,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Move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Maiker</w:t>
      </w:r>
      <w:proofErr w:type="spellEnd"/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7. Проектирование.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7.1. Подготовка к созданию проектных заданий по темам.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разработки проектов.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этапы его разработки.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Проекты.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Раздел 8. </w:t>
      </w:r>
      <w:r>
        <w:rPr>
          <w:rFonts w:ascii="Times New Roman" w:eastAsia="Times New Roman" w:hAnsi="Times New Roman" w:cs="Times New Roman"/>
          <w:b/>
          <w:sz w:val="28"/>
        </w:rPr>
        <w:t>Кино и другие виды искусств.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8.1. Кадр в фильме: из чего состоит фильм?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Кино рассказ в кадрах.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самостоятельное выполнение проекта.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8.2: Соединение кадров и рождение нового смысла.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Алгоритм реализации творческого проекта.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самостоятельное выполнение проекта. 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Тема 8.3. Сюжет фильма, поступки героев, настроение и чувства героев и зрителя.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Создание сюжета и сценария фильма.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Создание живых картинок по своему сценарию.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Раздел 9. Цифровое творчество.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9.1:</w:t>
      </w:r>
      <w:r>
        <w:rPr>
          <w:rFonts w:ascii="Times New Roman" w:eastAsia="Times New Roman" w:hAnsi="Times New Roman" w:cs="Times New Roman"/>
          <w:sz w:val="28"/>
        </w:rPr>
        <w:t xml:space="preserve"> Основы </w:t>
      </w:r>
      <w:proofErr w:type="spellStart"/>
      <w:r>
        <w:rPr>
          <w:rFonts w:ascii="Times New Roman" w:eastAsia="Times New Roman" w:hAnsi="Times New Roman" w:cs="Times New Roman"/>
          <w:sz w:val="28"/>
        </w:rPr>
        <w:t>Photoshop</w:t>
      </w:r>
      <w:proofErr w:type="spellEnd"/>
      <w:r>
        <w:rPr>
          <w:rFonts w:ascii="Times New Roman" w:eastAsia="Times New Roman" w:hAnsi="Times New Roman" w:cs="Times New Roman"/>
          <w:sz w:val="28"/>
        </w:rPr>
        <w:t>. Цифровая обработка фотографий.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Знакомство с </w:t>
      </w:r>
      <w:proofErr w:type="spellStart"/>
      <w:r>
        <w:rPr>
          <w:rFonts w:ascii="Times New Roman" w:eastAsia="Times New Roman" w:hAnsi="Times New Roman" w:cs="Times New Roman"/>
          <w:sz w:val="28"/>
        </w:rPr>
        <w:t>Adobe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2553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Photoshop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 w:rsidR="00F2553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Знакомство</w:t>
      </w:r>
      <w:r w:rsidR="00F25536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с основными инструментами программы.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Adobe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Photoshop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9.2: </w:t>
      </w:r>
      <w:r>
        <w:rPr>
          <w:rFonts w:ascii="Times New Roman" w:eastAsia="Times New Roman" w:hAnsi="Times New Roman" w:cs="Times New Roman"/>
          <w:sz w:val="28"/>
        </w:rPr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8"/>
        </w:rPr>
        <w:t>Adobe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Photoshop</w:t>
      </w:r>
      <w:proofErr w:type="spellEnd"/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 Что такое слой, маска? Как правильно кодировать изображение?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Adobe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Photoshop</w:t>
      </w:r>
      <w:proofErr w:type="spellEnd"/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9.3: </w:t>
      </w:r>
      <w:r>
        <w:rPr>
          <w:rFonts w:ascii="Times New Roman" w:eastAsia="Times New Roman" w:hAnsi="Times New Roman" w:cs="Times New Roman"/>
          <w:sz w:val="28"/>
        </w:rPr>
        <w:t>Изучение строки меню и меню файл и редактирование.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Команды меню Редактирование. </w:t>
      </w:r>
      <w:proofErr w:type="spellStart"/>
      <w:r>
        <w:rPr>
          <w:rFonts w:ascii="Times New Roman" w:eastAsia="Times New Roman" w:hAnsi="Times New Roman" w:cs="Times New Roman"/>
          <w:sz w:val="28"/>
        </w:rPr>
        <w:t>Photoshop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Adobe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Photoshop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9.4: </w:t>
      </w:r>
      <w:r>
        <w:rPr>
          <w:rFonts w:ascii="Times New Roman" w:eastAsia="Times New Roman" w:hAnsi="Times New Roman" w:cs="Times New Roman"/>
          <w:sz w:val="28"/>
        </w:rPr>
        <w:t>Общая коррекция изображений.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сведения об изображениях и работе с цветом</w:t>
      </w:r>
      <w:proofErr w:type="gramStart"/>
      <w:r>
        <w:rPr>
          <w:rFonts w:ascii="Times New Roman" w:eastAsia="Times New Roman" w:hAnsi="Times New Roman" w:cs="Times New Roman"/>
          <w:sz w:val="28"/>
        </w:rPr>
        <w:t>. .</w:t>
      </w:r>
      <w:proofErr w:type="gramEnd"/>
      <w:r>
        <w:rPr>
          <w:rFonts w:ascii="Times New Roman" w:eastAsia="Times New Roman" w:hAnsi="Times New Roman" w:cs="Times New Roman"/>
          <w:sz w:val="28"/>
        </w:rPr>
        <w:t> 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 выполнение проектов</w:t>
      </w:r>
      <w:r>
        <w:rPr>
          <w:rFonts w:ascii="Times New Roman" w:eastAsia="Times New Roman" w:hAnsi="Times New Roman" w:cs="Times New Roman"/>
          <w:b/>
          <w:i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 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Adobe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2553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Photoshop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10. Подведение итогов за год.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Повторение тем занятий. Определение достигнутых успехов за год, анализ неудач. Работа над ошибками.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игра-викторина. Работа над ошибками.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тестовые задания.</w:t>
      </w: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 года обучения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2100"/>
        <w:gridCol w:w="809"/>
        <w:gridCol w:w="1223"/>
        <w:gridCol w:w="1141"/>
        <w:gridCol w:w="1922"/>
        <w:gridCol w:w="1694"/>
      </w:tblGrid>
      <w:tr w:rsidR="00D94FEA">
        <w:trPr>
          <w:trHeight w:val="1"/>
        </w:trPr>
        <w:tc>
          <w:tcPr>
            <w:tcW w:w="5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21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31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D94FEA">
        <w:trPr>
          <w:trHeight w:val="1"/>
        </w:trPr>
        <w:tc>
          <w:tcPr>
            <w:tcW w:w="5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Теоретич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занятия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занятия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Игра-путешествие.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и закрепление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пройденного материала  за прошлый год.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Занятие – игра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 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правилам композиции.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Выполнение практическог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 задания.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Фото жанры.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Пейзаж и архитектура.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 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 натюрморт. Фото этюд..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Тематическая фотография 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 тематических проектов.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–беседа.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  темы съемки в трудных условиях.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Светотень. Колорит. Контрасты. Освещение.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Уличный портрет: техника съемки и постобработка.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Мобильная фотография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Уличная фотография: Что такое стрит фотография  ?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Подготовка к творческим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конкурсам медиа творчества.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14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5.1.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 xml:space="preserve"> Онлайн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соцсети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Функционал приложения..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Путешествие.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отснятого материала.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Сервисы для продвижения.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Интересный контент.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Юный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блогер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блогов и специфика каждой блог-платформы.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телефоном.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Мастерство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блогера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со словом.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 xml:space="preserve">Общие вопросы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lastRenderedPageBreak/>
              <w:t>звукорежиссуры.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18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9.1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Цифровой звук. Форматы звуковых файлов.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Запись и обработка звука на компьютере.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Фоновая музыка для использования на мероприятиях.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«Подложки» и фоновая музыка.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</w:rPr>
            </w:pP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Группирование их по тематикам, на русские и зарубежные. 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 итогов за год. .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курса второго года обучения.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1. Введение.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1.1 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Инструктаж по ТБ. Общие вопросы образовательной программы.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Техника безопасности. Сходство и отличительные особенности программы.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беседа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1.2.</w:t>
      </w:r>
      <w:r>
        <w:rPr>
          <w:rFonts w:ascii="Times New Roman" w:eastAsia="Times New Roman" w:hAnsi="Times New Roman" w:cs="Times New Roman"/>
          <w:sz w:val="28"/>
        </w:rPr>
        <w:t xml:space="preserve"> Повторение и закрепление пройденного материала за прошлый год.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Основы экранной культуры. Основы работы с оборудованием. Съемочный процесс и монтаж.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Раздел 2.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Фото жанры.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2.1. Что</w:t>
      </w:r>
      <w:r>
        <w:rPr>
          <w:rFonts w:ascii="Times New Roman" w:eastAsia="Times New Roman" w:hAnsi="Times New Roman" w:cs="Times New Roman"/>
          <w:sz w:val="28"/>
        </w:rPr>
        <w:t xml:space="preserve"> такое фото жанр.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Фото жанры.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>Репортаж</w:t>
      </w:r>
      <w:r>
        <w:rPr>
          <w:rFonts w:ascii="Times New Roman" w:eastAsia="Times New Roman" w:hAnsi="Times New Roman" w:cs="Times New Roman"/>
          <w:color w:val="181818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Спортивный.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2.2.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Фото натюрморт. Фото этюд.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Изобразительные средства и выразительные возможности фотографии. Построение фотоснимка.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онлайн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3.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Тематическая фотография.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Выполнение тематических проектов.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>Фотовыставка в школе, участие в конкурсах и фотовыставках.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видеофильм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3.2. Выбор темы съемки в трудных условиях.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Правильная установка камеры. Фотографирование объектов, находящихся в движении.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обучающий видеофильм. 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3. 3. </w:t>
      </w:r>
      <w:r>
        <w:rPr>
          <w:rFonts w:ascii="Times New Roman" w:eastAsia="Times New Roman" w:hAnsi="Times New Roman" w:cs="Times New Roman"/>
          <w:color w:val="000000"/>
          <w:sz w:val="28"/>
        </w:rPr>
        <w:t>Светотень. Колорит. Контрасты. Освещение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Зависимость качества изображения от его размеров. Сжатие. Размер изображения и формат изображения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обучающий видеофильм. 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3.4. Уличный портрет: техника съемки и постобработка.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Точка съемки. Правила компоновки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3.5. Мобильная фотография.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Что такое мобильная фотография? Роль мобильной фотографии в современной жизни.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Приложения для обработки фотографий на мобильном телефоне.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3.6. Уличная фотография: Что такое стрит фотография.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Художественные приемы стрит фотографии.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Приложения для обработки фотографий на мобильном телефоне</w:t>
      </w: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</w:pP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4. Индивидуальные занятия.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4.1. Индивидуальные занятия с отстающими по программе.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Индивидуальные занятия с отстающими по программе.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Методическое обеспечение: программные обеспечения.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4.3. Подготовка к творческим конкурсам компьютерного творчества.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5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Подготовка к творческим конкурсам медиа творчества.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конкурсу. Подбор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произведения, сюжета.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теме конкурса. Подбор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6. </w:t>
      </w: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 Онлайн социальной сети.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6.1. Функционал приложения.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Съёмка и загрузка видеороликов, снабженных указанием названия, коротким описанием и тегами.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 презентация,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Move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Maiker</w:t>
      </w:r>
      <w:proofErr w:type="spellEnd"/>
      <w:r>
        <w:rPr>
          <w:rFonts w:ascii="Times New Roman" w:eastAsia="Times New Roman" w:hAnsi="Times New Roman" w:cs="Times New Roman"/>
          <w:sz w:val="28"/>
        </w:rPr>
        <w:t>, выход в интернет.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6.2. Редактирование отснятого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Монтирование и размещение роликов дуэтом с другими пользователями, в связке взаимно увеличивая популярность.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Выполнение упражнений, тренинг.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 презентация,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Move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Maiker.Выход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интернет.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6.3. Сервисы для продвижения.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proofErr w:type="spellStart"/>
      <w:r>
        <w:rPr>
          <w:rFonts w:ascii="Times New Roman" w:eastAsia="Times New Roman" w:hAnsi="Times New Roman" w:cs="Times New Roman"/>
          <w:sz w:val="28"/>
        </w:rPr>
        <w:t>TikRate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Бесплатное приложение по продвижению аккаунта </w:t>
      </w:r>
      <w:proofErr w:type="spellStart"/>
      <w:r>
        <w:rPr>
          <w:rFonts w:ascii="Times New Roman" w:eastAsia="Times New Roman" w:hAnsi="Times New Roman" w:cs="Times New Roman"/>
          <w:sz w:val="28"/>
        </w:rPr>
        <w:t>Tik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Top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Free.Ресурс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блогера.Токкер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. Приложение по продвижению для накрутки массовых </w:t>
      </w:r>
      <w:proofErr w:type="spellStart"/>
      <w:r>
        <w:rPr>
          <w:rFonts w:ascii="Times New Roman" w:eastAsia="Times New Roman" w:hAnsi="Times New Roman" w:cs="Times New Roman"/>
          <w:sz w:val="28"/>
        </w:rPr>
        <w:t>лайков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комментариев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</w:rPr>
        <w:t> презентация, выход</w:t>
      </w:r>
      <w:r>
        <w:rPr>
          <w:rFonts w:ascii="Times New Roman" w:eastAsia="Times New Roman" w:hAnsi="Times New Roman" w:cs="Times New Roman"/>
          <w:sz w:val="28"/>
        </w:rPr>
        <w:t xml:space="preserve"> в интернет.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Тема:6.4. Интересный контент.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Создание маркетинговой стратегии.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Выполнение упражнений, тренинг.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презентация, видео урок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Раздел 7. Проектирование.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Тема 7.1. Подготовка к созданию проектных заданий по темам.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разработки проектов.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этапы его разработки.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Проекты.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Раздел 8. Юный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блогер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8.1. Разновидности блогов и специфика каждой блог-платформы.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Блоги и блог сфера. Принципы работы с информацией. Этапы создания блога.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Викторина «</w:t>
      </w:r>
      <w:proofErr w:type="spellStart"/>
      <w:r>
        <w:rPr>
          <w:rFonts w:ascii="Times New Roman" w:eastAsia="Times New Roman" w:hAnsi="Times New Roman" w:cs="Times New Roman"/>
          <w:sz w:val="28"/>
        </w:rPr>
        <w:t>Блогерство</w:t>
      </w:r>
      <w:proofErr w:type="spellEnd"/>
      <w:r>
        <w:rPr>
          <w:rFonts w:ascii="Times New Roman" w:eastAsia="Times New Roman" w:hAnsi="Times New Roman" w:cs="Times New Roman"/>
          <w:sz w:val="28"/>
        </w:rPr>
        <w:t>». Тест "Есть ли у Вас задатки блестящего оратора</w:t>
      </w:r>
      <w:proofErr w:type="gramStart"/>
      <w:r>
        <w:rPr>
          <w:rFonts w:ascii="Times New Roman" w:eastAsia="Times New Roman" w:hAnsi="Times New Roman" w:cs="Times New Roman"/>
          <w:sz w:val="28"/>
        </w:rPr>
        <w:t>" .</w:t>
      </w:r>
      <w:proofErr w:type="gramEnd"/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 презентация. </w:t>
      </w:r>
      <w:proofErr w:type="spellStart"/>
      <w:r>
        <w:rPr>
          <w:rFonts w:ascii="Times New Roman" w:eastAsia="Times New Roman" w:hAnsi="Times New Roman" w:cs="Times New Roman"/>
          <w:sz w:val="28"/>
        </w:rPr>
        <w:t>Beautyblog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Fashionblog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Кулинарный блог. </w:t>
      </w:r>
      <w:proofErr w:type="spellStart"/>
      <w:r>
        <w:rPr>
          <w:rFonts w:ascii="Times New Roman" w:eastAsia="Times New Roman" w:hAnsi="Times New Roman" w:cs="Times New Roman"/>
          <w:sz w:val="28"/>
        </w:rPr>
        <w:t>Fitnessblog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Travelblog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Контакте — особенности создания и продвижения групп. </w:t>
      </w:r>
      <w:proofErr w:type="spellStart"/>
      <w:r>
        <w:rPr>
          <w:rFonts w:ascii="Times New Roman" w:eastAsia="Times New Roman" w:hAnsi="Times New Roman" w:cs="Times New Roman"/>
          <w:sz w:val="28"/>
        </w:rPr>
        <w:t>Facebook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площадка с четкой целевой аудиторией. </w:t>
      </w:r>
      <w:proofErr w:type="spellStart"/>
      <w:r>
        <w:rPr>
          <w:rFonts w:ascii="Times New Roman" w:eastAsia="Times New Roman" w:hAnsi="Times New Roman" w:cs="Times New Roman"/>
          <w:sz w:val="28"/>
        </w:rPr>
        <w:t>Instagram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как путь к славе. Блог на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Youtube</w:t>
      </w:r>
      <w:proofErr w:type="spellEnd"/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8.2: Работа с телефоном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 Программы для производства и обработки фото- и видеоматериалов: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Move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Photo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shop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InShot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Ретушь фотографии. Изучение фоторедактора.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 сценария и подготовка материала для видео. Дополнительные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программы обработки видео.</w:t>
      </w:r>
    </w:p>
    <w:p w:rsidR="00D94FEA" w:rsidRPr="006E7CD2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 Программы</w:t>
      </w:r>
      <w:r w:rsidRPr="006E7CD2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6E7CD2">
        <w:rPr>
          <w:rFonts w:ascii="Times New Roman" w:eastAsia="Times New Roman" w:hAnsi="Times New Roman" w:cs="Times New Roman"/>
          <w:sz w:val="28"/>
          <w:lang w:val="en-US"/>
        </w:rPr>
        <w:t>Windowsi</w:t>
      </w:r>
      <w:proofErr w:type="spellEnd"/>
      <w:r w:rsidRPr="006E7CD2">
        <w:rPr>
          <w:rFonts w:ascii="Times New Roman" w:eastAsia="Times New Roman" w:hAnsi="Times New Roman" w:cs="Times New Roman"/>
          <w:sz w:val="28"/>
          <w:lang w:val="en-US"/>
        </w:rPr>
        <w:t xml:space="preserve"> Move, Photoshop, </w:t>
      </w:r>
      <w:proofErr w:type="spellStart"/>
      <w:r w:rsidRPr="006E7CD2">
        <w:rPr>
          <w:rFonts w:ascii="Times New Roman" w:eastAsia="Times New Roman" w:hAnsi="Times New Roman" w:cs="Times New Roman"/>
          <w:sz w:val="28"/>
          <w:lang w:val="en-US"/>
        </w:rPr>
        <w:t>InShot</w:t>
      </w:r>
      <w:proofErr w:type="spellEnd"/>
      <w:r w:rsidRPr="006E7CD2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8.3. Мастерство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блогера</w:t>
      </w:r>
      <w:proofErr w:type="spellEnd"/>
      <w:r>
        <w:rPr>
          <w:rFonts w:ascii="Times New Roman" w:eastAsia="Times New Roman" w:hAnsi="Times New Roman" w:cs="Times New Roman"/>
          <w:sz w:val="28"/>
        </w:rPr>
        <w:t>: игра со словом.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Художественное слово – как вид искусства. Текст как способ передачи информации. Обзор текстового блог контента. Стилистика и структура текста.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Формы занятий: Художественное слово – как вид искусства. Текст как способ передачи текста.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Раздел 9. Общие вопросы звукорежиссуры.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9.1:</w:t>
      </w:r>
      <w:r>
        <w:rPr>
          <w:rFonts w:ascii="Times New Roman" w:eastAsia="Times New Roman" w:hAnsi="Times New Roman" w:cs="Times New Roman"/>
          <w:sz w:val="28"/>
        </w:rPr>
        <w:t xml:space="preserve"> Цифровой звук. Форматы звуковых файлов.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Форматы звуковых файлов. Профессиональные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форматы звуковых файлов. Звуковые карты. Назначение. Типы. Устройство и принцип работы. Аудио драйверы.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9.2: </w:t>
      </w:r>
      <w:r>
        <w:rPr>
          <w:rFonts w:ascii="Times New Roman" w:eastAsia="Times New Roman" w:hAnsi="Times New Roman" w:cs="Times New Roman"/>
          <w:sz w:val="28"/>
        </w:rPr>
        <w:t>Запись и обработка звука на компьютере.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Компьютер. Типы программ. Программно-аппаратные комплексы для записи, редактирования и обработки звука. Запись и обработка звука на компьютере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 Настройка компьютера для работы со звуком. Основные приёмы работы.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программа для монтажа звука.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9.3: </w:t>
      </w:r>
      <w:r>
        <w:rPr>
          <w:rFonts w:ascii="Times New Roman" w:eastAsia="Times New Roman" w:hAnsi="Times New Roman" w:cs="Times New Roman"/>
          <w:sz w:val="28"/>
        </w:rPr>
        <w:t>Фоновая музыка для использования на мероприятиях.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«Подложки» и фоновая музыка.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Фоновая музыка для использования на мероприятиях.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«Подложки» и фоновая музыка.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9.4:</w:t>
      </w:r>
      <w:r>
        <w:rPr>
          <w:rFonts w:ascii="Times New Roman" w:eastAsia="Times New Roman" w:hAnsi="Times New Roman" w:cs="Times New Roman"/>
          <w:sz w:val="28"/>
        </w:rPr>
        <w:t xml:space="preserve"> Группирование их по тематикам, на русские и зарубежные</w:t>
      </w:r>
      <w:proofErr w:type="gramStart"/>
      <w:r>
        <w:rPr>
          <w:rFonts w:ascii="Times New Roman" w:eastAsia="Times New Roman" w:hAnsi="Times New Roman" w:cs="Times New Roman"/>
          <w:sz w:val="28"/>
        </w:rPr>
        <w:t>. .</w:t>
      </w:r>
      <w:proofErr w:type="gramEnd"/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Создание отбивок и группирование их по тематикам, на русские и зарубежные.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 выполнение проектов</w:t>
      </w:r>
      <w:r>
        <w:rPr>
          <w:rFonts w:ascii="Times New Roman" w:eastAsia="Times New Roman" w:hAnsi="Times New Roman" w:cs="Times New Roman"/>
          <w:b/>
          <w:i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 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программа онлайн монтажа звука.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10. Подведение итогов за год.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«Творческие прогнозы объединения «в форме интервью.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интервью.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текст интервью.</w:t>
      </w:r>
    </w:p>
    <w:p w:rsidR="00D94FEA" w:rsidRDefault="006E7CD2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D94FEA" w:rsidRDefault="006E7CD2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3года обучения.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2194"/>
        <w:gridCol w:w="800"/>
        <w:gridCol w:w="1207"/>
        <w:gridCol w:w="1127"/>
        <w:gridCol w:w="1895"/>
        <w:gridCol w:w="1671"/>
      </w:tblGrid>
      <w:tr w:rsidR="00D94FEA">
        <w:trPr>
          <w:trHeight w:val="1"/>
        </w:trPr>
        <w:tc>
          <w:tcPr>
            <w:tcW w:w="5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21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31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D94FEA">
        <w:trPr>
          <w:trHeight w:val="1"/>
        </w:trPr>
        <w:tc>
          <w:tcPr>
            <w:tcW w:w="5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94" w:type="dxa"/>
            <w:vMerge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Теоретич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занятия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занятия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Организационные вопросы. Информация о целях, форме и содержании занятий по курсу; 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знакомство с правилами поведения в кабинете..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Урок-путешествие.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и закрепление пройденного материала  за прошлый год.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Занятие – игра по 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правилам композиции.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Цифровая фотография, видеосъемка»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Особенности съемки в различных жанрах.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 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Экранизация стихотворения.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Тематическая фотография 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 тематических проектов.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–беседа.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  темы съемки в трудных условиях.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Требования и особенности пейзажной съемки. Съемка воды.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 проекты.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 этюд.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Хранение и распространение фотографий.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Подготовка к творческим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конкурсам медиа творчества.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14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5.1.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Тревэл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журналистика.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 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Заочная экскурсия.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Путешествие.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Информационный сюжет.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ролик.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Короткометражный ролик.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7.4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Выразительный кадр.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Художественные средства фотографии.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Творческий подход к использованию фотографии в веб-дизайне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454543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Художественные приемы.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-сайт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Что такое сайт и его структура.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контроль. 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Техника создания сайтов.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F2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hyperlink r:id="rId6">
              <w:r w:rsidR="006E7CD2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Сайт-визитка</w:t>
              </w:r>
            </w:hyperlink>
            <w:r w:rsidR="006E7CD2"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DF2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7">
              <w:r w:rsidR="006E7CD2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Конструкторы сайтов</w:t>
              </w:r>
            </w:hyperlink>
            <w:r w:rsidR="006E7CD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 итогов за год. .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курса третьего года обучения.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1. Введение.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1.1 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Инструктаж по ТБ. Общие вопросы образовательной программы.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Знакомство с планом и графиком работы объединения. Инструктаж по технике безопасности при работе на компьютерах и с видеоаппаратурой.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беседа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1.2.</w:t>
      </w:r>
      <w:r>
        <w:rPr>
          <w:rFonts w:ascii="Times New Roman" w:eastAsia="Times New Roman" w:hAnsi="Times New Roman" w:cs="Times New Roman"/>
          <w:sz w:val="28"/>
        </w:rPr>
        <w:t xml:space="preserve"> Повторение и закрепление пройденного материала за прошлый год.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</w:rPr>
        <w:t>: Анализ пробных проектов. Съёмка с рук. Виды хватов видеокамеры и фотоаппарата. Обрабатывание захватов на широком угле. Простейшее редактирование. Экспорт в файл.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Раздел 2. Цифровая фотография, видеосъемка.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2.1. Особенности</w:t>
      </w:r>
      <w:r>
        <w:rPr>
          <w:rFonts w:ascii="Times New Roman" w:eastAsia="Times New Roman" w:hAnsi="Times New Roman" w:cs="Times New Roman"/>
          <w:sz w:val="28"/>
        </w:rPr>
        <w:t xml:space="preserve"> съемки в различных жанрах.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Социальная реклама. Симметрия в кадре.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2.2.</w:t>
      </w:r>
      <w:r>
        <w:rPr>
          <w:rFonts w:ascii="Times New Roman" w:eastAsia="Times New Roman" w:hAnsi="Times New Roman" w:cs="Times New Roman"/>
          <w:sz w:val="28"/>
        </w:rPr>
        <w:t xml:space="preserve"> Экранизация стихотворения.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Работа этюдным методом Музыкальное сопровождение.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Методическое обеспечение: программное обеспечение онлайн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3.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Тематическая фотография.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Выполнение тематических проектов.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>Фотовыставка в школе, участие в конкурсах и фотовыставках.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видеофильм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3.2. Выбор темы съемки в трудных условиях.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Правильная установка камеры. Фотографирование объектов, находящихся в движении.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обучающий видеофильм. 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 3. Требования и особенности пейзажной съемки. Съемка воды.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Стилизованный пейзаж. 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обучающий видеофильм. 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3.4.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Тематические проекты.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Точка съемки. Правила компоновки. Требования и особенности тематической съемки.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</w:t>
      </w: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самостоятельное фотографирование на заданную тему.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3.5</w:t>
      </w:r>
      <w:r>
        <w:rPr>
          <w:rFonts w:ascii="Times New Roman" w:eastAsia="Times New Roman" w:hAnsi="Times New Roman" w:cs="Times New Roman"/>
          <w:color w:val="000000"/>
          <w:sz w:val="28"/>
        </w:rPr>
        <w:t>Фото этюд.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Изобразительные средства и выразительные возможности фотографии. Построение фотоснимка.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Приложения для обработки фотографий на мобильном телефоне.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3.6.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Хранение и распространение фотографий.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Содержание материала: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Выполнение тематических проектов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Формы занятий: 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практическоезанятие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.Пересылка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цифровых фотографий по электронной почте.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spacing w:val="-2"/>
          <w:sz w:val="28"/>
        </w:rPr>
        <w:t>презентация, выход в интернет.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4. Индивидуальные занятия.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4.1. Индивидуальные занятия с отстающими по программе.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Индивидуальные занятия с отстающими по программе.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4.3. Подготовка к творческим конкурсам компьютерного творчества.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5. Подготовка к творческим конкурсам медиа творчества.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конкурсу. Подбор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произведения, сюжета.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теме конкурса. Подбор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6.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Тревэл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журналистика.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6.1. Заочная экскурсия.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Разработка сценария видео. Ведущий-экскурсовод. Содержание материала. Съёмка.Хронометраж.Монтаж отснятого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презентация, выход</w:t>
      </w:r>
      <w:r>
        <w:rPr>
          <w:rFonts w:ascii="Times New Roman" w:eastAsia="Times New Roman" w:hAnsi="Times New Roman" w:cs="Times New Roman"/>
          <w:sz w:val="28"/>
        </w:rPr>
        <w:t xml:space="preserve"> в интернет.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Тема 6.2. Информационный сюжет.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Информативный рассказ. Содержание материала: Разработка сценария видео. Ведущий-экскурсовод. Съёмка.</w:t>
      </w:r>
      <w:r w:rsidR="00F25536">
        <w:rPr>
          <w:rFonts w:ascii="Times New Roman" w:eastAsia="Times New Roman" w:hAnsi="Times New Roman" w:cs="Times New Roman"/>
          <w:sz w:val="28"/>
        </w:rPr>
        <w:t xml:space="preserve"> Хронометраж. Монтаж</w:t>
      </w:r>
      <w:r>
        <w:rPr>
          <w:rFonts w:ascii="Times New Roman" w:eastAsia="Times New Roman" w:hAnsi="Times New Roman" w:cs="Times New Roman"/>
          <w:sz w:val="28"/>
        </w:rPr>
        <w:t xml:space="preserve"> отснятого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 презентация, программа </w:t>
      </w:r>
      <w:proofErr w:type="spellStart"/>
      <w:r>
        <w:rPr>
          <w:rFonts w:ascii="Times New Roman" w:eastAsia="Times New Roman" w:hAnsi="Times New Roman" w:cs="Times New Roman"/>
          <w:sz w:val="28"/>
        </w:rPr>
        <w:t>Move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2553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Maiker</w:t>
      </w:r>
      <w:proofErr w:type="spellEnd"/>
      <w:r>
        <w:rPr>
          <w:rFonts w:ascii="Times New Roman" w:eastAsia="Times New Roman" w:hAnsi="Times New Roman" w:cs="Times New Roman"/>
          <w:sz w:val="28"/>
        </w:rPr>
        <w:t>. Выход в интернет.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6.3. Социальный ролик.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Идея. Социальная ценность. Содержание материала: Разработка сценария видео. Хронометраж. Монтаж отснятого материала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презентация, выход</w:t>
      </w:r>
      <w:r>
        <w:rPr>
          <w:rFonts w:ascii="Times New Roman" w:eastAsia="Times New Roman" w:hAnsi="Times New Roman" w:cs="Times New Roman"/>
          <w:sz w:val="28"/>
        </w:rPr>
        <w:t xml:space="preserve"> в интернет.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Тема:6.4. Короткометражный ролик.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Игровой сюжет. Разработка сценария видео. Содержание материала. Съёмка. Хронометраж. Монтаж отснятого материала.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Выполнение упражнений, тренинг.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презентация, видео урок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Раздел 7. Проектирование.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7.1. Подготовка к созданию проектных заданий по темам.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разработки проектов.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этапы его разработки.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Проекты.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8.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Выразительный кадр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8.1. Художественные средства фотографии. Содержание материала: Акценты. </w:t>
      </w:r>
      <w:proofErr w:type="spellStart"/>
      <w:r>
        <w:rPr>
          <w:rFonts w:ascii="Times New Roman" w:eastAsia="Times New Roman" w:hAnsi="Times New Roman" w:cs="Times New Roman"/>
          <w:sz w:val="28"/>
        </w:rPr>
        <w:t>Фрейминг</w:t>
      </w:r>
      <w:proofErr w:type="spellEnd"/>
      <w:r>
        <w:rPr>
          <w:rFonts w:ascii="Times New Roman" w:eastAsia="Times New Roman" w:hAnsi="Times New Roman" w:cs="Times New Roman"/>
          <w:sz w:val="28"/>
        </w:rPr>
        <w:t>. Тени и силуэты.  Ритм. Динамика.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8.2: Творческий подход к использованию фотографии в веб-дизайне</w:t>
      </w:r>
      <w:r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6F6F6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Креативная композиция. Имидж сайта-портфолио элемент неожиданности.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онлайн фоторедакторы.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454543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8.3.  Художественные приемы</w:t>
      </w:r>
      <w:r>
        <w:rPr>
          <w:rFonts w:ascii="Times New Roman" w:eastAsia="Times New Roman" w:hAnsi="Times New Roman" w:cs="Times New Roman"/>
          <w:color w:val="454543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Содержание материала: Игра света и тени. Многоплановая композиция. Интересный сюжет.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Методическое обеспечение: презентация.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9</w:t>
      </w: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Web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-сайт.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9.1:</w:t>
      </w:r>
      <w:r>
        <w:rPr>
          <w:rFonts w:ascii="Times New Roman" w:eastAsia="Times New Roman" w:hAnsi="Times New Roman" w:cs="Times New Roman"/>
          <w:color w:val="222222"/>
          <w:sz w:val="28"/>
        </w:rPr>
        <w:t xml:space="preserve"> Что такое сайт и его структура.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proofErr w:type="spellStart"/>
      <w:r>
        <w:rPr>
          <w:rFonts w:ascii="Times New Roman" w:eastAsia="Times New Roman" w:hAnsi="Times New Roman" w:cs="Times New Roman"/>
          <w:sz w:val="28"/>
        </w:rPr>
        <w:t>Виды</w:t>
      </w:r>
      <w:r>
        <w:rPr>
          <w:rFonts w:ascii="Times New Roman" w:eastAsia="Times New Roman" w:hAnsi="Times New Roman" w:cs="Times New Roman"/>
          <w:color w:val="222222"/>
          <w:sz w:val="28"/>
        </w:rPr>
        <w:t>сайтов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Преимущества сайта.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9.2: </w:t>
      </w:r>
      <w:r>
        <w:rPr>
          <w:rFonts w:ascii="Times New Roman" w:eastAsia="Times New Roman" w:hAnsi="Times New Roman" w:cs="Times New Roman"/>
          <w:sz w:val="28"/>
        </w:rPr>
        <w:t>Техника создания сайтов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Структура любого сайта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Способы создания сайта.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 Выход в интернет. Основные приёмы работы.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Выход в интернет.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</w:t>
      </w:r>
      <w:r>
        <w:rPr>
          <w:rFonts w:ascii="Times New Roman" w:eastAsia="Times New Roman" w:hAnsi="Times New Roman" w:cs="Times New Roman"/>
          <w:sz w:val="28"/>
        </w:rPr>
        <w:t>.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Сайт-визитка</w:t>
        </w:r>
      </w:hyperlink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Дизайн сайта-визитки. Формы занятий: практическое занятие.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презентация, выход в интернет.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9.4: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Конструкторы сайтов</w:t>
        </w:r>
      </w:hyperlink>
      <w:r>
        <w:rPr>
          <w:rFonts w:ascii="Times New Roman" w:eastAsia="Times New Roman" w:hAnsi="Times New Roman" w:cs="Times New Roman"/>
          <w:sz w:val="28"/>
        </w:rPr>
        <w:t>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Популярные конструкторы сайтов.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Формы занятий: практическое занятие по созданию сайтов</w:t>
      </w:r>
      <w:r>
        <w:rPr>
          <w:rFonts w:ascii="Times New Roman" w:eastAsia="Times New Roman" w:hAnsi="Times New Roman" w:cs="Times New Roman"/>
          <w:b/>
          <w:i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 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презентации, видео уроки, выход в интернет.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10. Подведение итогов за год.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 «Творческие прогнозы объединения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sz w:val="28"/>
        </w:rPr>
        <w:t>вформе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интервью 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интервью.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текст интервью.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Организационно-педагогические условия реализации программы.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Наличие отдельного кабинета, наличие ПК с установленными программами </w:t>
      </w:r>
      <w:proofErr w:type="spellStart"/>
      <w:r>
        <w:rPr>
          <w:rFonts w:ascii="Times New Roman" w:eastAsia="Times New Roman" w:hAnsi="Times New Roman" w:cs="Times New Roman"/>
          <w:color w:val="2F2F2F"/>
          <w:sz w:val="28"/>
          <w:shd w:val="clear" w:color="auto" w:fill="FFFFFF"/>
        </w:rPr>
        <w:t>Movavi</w:t>
      </w:r>
      <w:proofErr w:type="spellEnd"/>
      <w:r>
        <w:rPr>
          <w:rFonts w:ascii="Times New Roman" w:eastAsia="Times New Roman" w:hAnsi="Times New Roman" w:cs="Times New Roman"/>
          <w:color w:val="2F2F2F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F2F2F"/>
          <w:sz w:val="28"/>
          <w:shd w:val="clear" w:color="auto" w:fill="FFFFFF"/>
        </w:rPr>
        <w:t>Photo</w:t>
      </w:r>
      <w:proofErr w:type="spellEnd"/>
      <w:r>
        <w:rPr>
          <w:rFonts w:ascii="Times New Roman" w:eastAsia="Times New Roman" w:hAnsi="Times New Roman" w:cs="Times New Roman"/>
          <w:color w:val="2F2F2F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F2F2F"/>
          <w:sz w:val="28"/>
          <w:shd w:val="clear" w:color="auto" w:fill="FFFFFF"/>
        </w:rPr>
        <w:t>Editor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Picture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anager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Paint.Net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 др., 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видео- и фотоаппаратуры, видеоматериалов, обучающих роликов.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Материалы из опыта работы педагога: дидактический материал: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программа Киностудия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Live</w:t>
      </w:r>
      <w:proofErr w:type="spellEnd"/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учебные пособия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разработки игр методические разработки: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-собственные методические разработки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-разработки игр, кроссвордов, тестов по терминологии предмета изучения;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-разработки бесед-обсуждений фильмов;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-конспекты открытых занятий;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-лекционный материал для занятий;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-пособие по композиции кадра;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-памятки для обучающихся «Мой первый фильм», «Правила видеосъемки»,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«Правила фотографии»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компьютерные ресурсы;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Интернет-сайты.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Материально-технические условия реализации программы.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кабинет;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столы и стулья для учащихся и педагога;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флэш накопители (у педагога и детей);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коммутационные провода;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ноутбук-2 шт.;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-компьютеры-8шт;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наушник-1; 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-фотоаппарат-1;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программные обеспечения.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-ЖК телевизор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-Сеть интернет</w:t>
      </w:r>
    </w:p>
    <w:p w:rsidR="00D94FEA" w:rsidRDefault="006E7C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–методическое и информационное обеспечение.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Презентации по различным темам.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Дополнительные программы для работы.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Программы разработки фото открыток, визиток и т.д.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Плакаты, раздаточный материал,</w:t>
      </w:r>
    </w:p>
    <w:p w:rsidR="00D94FEA" w:rsidRDefault="006E7CD2" w:rsidP="00F255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Компьютерные файлы для практической работы и др.</w:t>
      </w:r>
    </w:p>
    <w:p w:rsidR="00D94FEA" w:rsidRDefault="006E7CD2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аттестации/ контроля и оценочные материалы.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 ходе   реализации программы оценка 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Текущий контроль</w:t>
      </w:r>
      <w:r>
        <w:rPr>
          <w:rFonts w:ascii="Times New Roman" w:eastAsia="Times New Roman" w:hAnsi="Times New Roman" w:cs="Times New Roman"/>
          <w:color w:val="000000"/>
          <w:sz w:val="28"/>
        </w:rPr>
        <w:t> осуществляется в течение учебного года в форме</w:t>
      </w:r>
      <w:r>
        <w:rPr>
          <w:rFonts w:ascii="Times New Roman" w:eastAsia="Times New Roman" w:hAnsi="Times New Roman" w:cs="Times New Roman"/>
          <w:color w:val="C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тестирования, публичных демонстраций своих медиа работ, выполнения групповых заданий.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Промежуточный контроль</w:t>
      </w:r>
      <w:r>
        <w:rPr>
          <w:rFonts w:ascii="Times New Roman" w:eastAsia="Times New Roman" w:hAnsi="Times New Roman" w:cs="Times New Roman"/>
          <w:b/>
          <w:color w:val="C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для определения результативности обучающихся педагогом проводится конкурс проектных работ на свободную или заданную тему.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Итоговый контроль</w:t>
      </w:r>
      <w:r>
        <w:rPr>
          <w:rFonts w:ascii="Times New Roman" w:eastAsia="Times New Roman" w:hAnsi="Times New Roman" w:cs="Times New Roman"/>
          <w:color w:val="000000"/>
          <w:sz w:val="28"/>
        </w:rPr>
        <w:t> осуществляется по окончании прохождения всей программы в форме публичной защиты своей проектной работы, а также 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Презентации учебных проектов могут быть проведены в виде: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демонстрации видеофильма;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диалога исторических или литературных персонажей;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игры с залом;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инсценировки реального или вымышленного исторического события;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пресс-конференции;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видео путешествия или видео эссе;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рекламы;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ролевой игры;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интервью;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телепередачи;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фоторепортаж;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 виртуальной экскурсии.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Оценивание презентации и защиты проекта происходит по разработанным критериям. </w:t>
      </w:r>
    </w:p>
    <w:p w:rsidR="00D94FEA" w:rsidRDefault="006E7CD2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>Оценочные материалы: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Оценочные материалы</w:t>
      </w:r>
      <w:r>
        <w:rPr>
          <w:rFonts w:ascii="Times New Roman" w:eastAsia="Times New Roman" w:hAnsi="Times New Roman" w:cs="Times New Roman"/>
          <w:sz w:val="28"/>
        </w:rPr>
        <w:t> в программе представлены перечнем используемых диагностических материалов, которые позволяют определить достижение обучающимися планируемых результатов. Контроль проводится в форме наблюдения, устного опроса, выставок работ обучающихся, выполнения практических заданий, творческих работ, защиты мини-проекта. Списки вопросов для устных опросов, критерии оценивания работ, карты наблюдений собраны в приложениях к программе. Приложение №1,2</w:t>
      </w:r>
    </w:p>
    <w:p w:rsidR="00D94FEA" w:rsidRDefault="006E7CD2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Список литературы.</w:t>
      </w:r>
    </w:p>
    <w:p w:rsidR="00D94FEA" w:rsidRDefault="006E7CD2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ИКТ-ресурсы.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Компьютерные программы MS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Word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Power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Рoint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МоwieMaker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94FEA" w:rsidRDefault="00DF2CB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hyperlink r:id="rId10">
        <w:r w:rsidR="006E7CD2">
          <w:rPr>
            <w:rFonts w:ascii="Times New Roman" w:eastAsia="Times New Roman" w:hAnsi="Times New Roman" w:cs="Times New Roman"/>
            <w:color w:val="267F8C"/>
            <w:sz w:val="28"/>
            <w:u w:val="single"/>
          </w:rPr>
          <w:t>http://imho-online.ru</w:t>
        </w:r>
      </w:hyperlink>
    </w:p>
    <w:p w:rsidR="00D94FEA" w:rsidRDefault="00DF2CB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hyperlink r:id="rId11">
        <w:r w:rsidR="006E7CD2">
          <w:rPr>
            <w:rFonts w:ascii="Times New Roman" w:eastAsia="Times New Roman" w:hAnsi="Times New Roman" w:cs="Times New Roman"/>
            <w:color w:val="267F8C"/>
            <w:sz w:val="28"/>
            <w:u w:val="single"/>
          </w:rPr>
          <w:t>http://journalisti.ru</w:t>
        </w:r>
      </w:hyperlink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ИКТ презентации: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-«Мир без интернета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» ;</w:t>
      </w:r>
      <w:proofErr w:type="gramEnd"/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-«Реклама в современном мире»;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- « Газетные жанры»;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- «Журналист»</w:t>
      </w:r>
    </w:p>
    <w:p w:rsidR="00F25536" w:rsidRDefault="006E7CD2" w:rsidP="00F2553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- «История фотографий (1 и 2 часть)»</w:t>
      </w:r>
    </w:p>
    <w:p w:rsidR="00D94FEA" w:rsidRPr="00F25536" w:rsidRDefault="00F25536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Приложения: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Тест «Речевая грамотность»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</w:t>
      </w: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https://gramotei.online/demo/run</w:t>
        </w:r>
      </w:hyperlink>
      <w:r>
        <w:rPr>
          <w:rFonts w:ascii="Times New Roman" w:eastAsia="Times New Roman" w:hAnsi="Times New Roman" w:cs="Times New Roman"/>
          <w:sz w:val="28"/>
        </w:rPr>
        <w:t>.  Позволяет проверить знания по пунктуации и орфографии в форме онлайн-тестирования.</w:t>
      </w:r>
    </w:p>
    <w:p w:rsidR="00D94FEA" w:rsidRDefault="006E7CD2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10062" w:dyaOrig="2429">
          <v:rect id="rectole0000000000" o:spid="_x0000_i1025" style="width:502.75pt;height:121.25pt" o:ole="" o:preferrelative="t" stroked="f">
            <v:imagedata r:id="rId13" o:title=""/>
          </v:rect>
          <o:OLEObject Type="Embed" ProgID="StaticMetafile" ShapeID="rectole0000000000" DrawAspect="Content" ObjectID="_1736591950" r:id="rId14"/>
        </w:object>
      </w:r>
    </w:p>
    <w:p w:rsidR="00D94FEA" w:rsidRDefault="006E7CD2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Приложения №1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Критерии контрольного задания: «Репортаж», «Новостной пост»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Объект оценивания:</w:t>
      </w:r>
      <w:r>
        <w:rPr>
          <w:rFonts w:ascii="Times New Roman" w:eastAsia="Times New Roman" w:hAnsi="Times New Roman" w:cs="Times New Roman"/>
          <w:color w:val="000000"/>
          <w:sz w:val="28"/>
        </w:rPr>
        <w:t> авторский текст в жанре репортажа и новостной статьи, ролика.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Требования к объекту оценивания: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  Тема задается учителем.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  Наличие заголовка текста, соответствующего теме репортажа.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  Указание автора текста.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  Отсутствие речевых и грамматических ошибок в тексте.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  Объём текста: 1-2 печатных листа, 14 кегль, интервал 1,5, шрифт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TimesNewRoman</w:t>
      </w:r>
      <w:proofErr w:type="spellEnd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8"/>
        <w:gridCol w:w="5465"/>
      </w:tblGrid>
      <w:tr w:rsidR="00D94FEA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Критерии оценки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Показатели</w:t>
            </w:r>
          </w:p>
        </w:tc>
      </w:tr>
      <w:tr w:rsidR="00D94FEA"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  Критерии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  <w:hyperlink r:id="rId15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u w:val="single"/>
                </w:rPr>
                <w:t>авторства</w:t>
              </w:r>
            </w:hyperlink>
          </w:p>
        </w:tc>
      </w:tr>
      <w:tr w:rsidR="00D94FEA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1.1.Наличие авторской позиции (авторского мнения, отношения к описываемому событию, явлению).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читателей репортажа, которые одинаково формулируют содержание авторской позиции (авторского мнения, отношения):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более 90 % – 10 баллов;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от 50 до 90 % – 7 баллов;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от 20 до 50 % – 4 балла;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менее 20 % – 2 балла;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все читатели затрудняются выделить авторскую позицию – 0 баллов.</w:t>
            </w:r>
          </w:p>
        </w:tc>
      </w:tr>
      <w:tr w:rsidR="00D94FEA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 Применение средств предъявления авторской позиции, адекватных жанру репортажа: прямое высказывание отношения (критика, одобрение, комментарии и др.); выделение наиболее значимых с точки зрения автора эпизодов; эмоционально - окрашенный стиль текста и др.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использованных средств: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2 и более – 10 баллов;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1 средство – 7 баллов;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Отсутствие средств – 0 баллов.</w:t>
            </w:r>
          </w:p>
        </w:tc>
      </w:tr>
      <w:tr w:rsidR="00D94FEA"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2. Критерии соответствия жанру</w:t>
            </w:r>
          </w:p>
        </w:tc>
      </w:tr>
      <w:tr w:rsidR="00D94FEA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 «Композиция фото и видео репортажа».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Соблюдение требований к композиции; последовательность изложения: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все требования соблюдены репортажа, события переданы последовательно – 10 баллов;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одно требование не соблюдается, события переданы последовательно – 7 баллов;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все требования соблюдены, хронология событий нарушена – 5 баллов;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одно требование не соблюдается, хронология событий нарушена – 2 балла;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требования нарушены, последовательность событий отсутствует – 0 баллов.</w:t>
            </w:r>
          </w:p>
        </w:tc>
      </w:tr>
      <w:tr w:rsidR="00D94FEA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2.2.Применение средств, создающих «эффект присутствия»: свидетельство очевидцев, прямая речь, диалоги, обращение к деталям описания, эмоциональное состояние автора.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использованных средств, создающих «эффект присутствия»: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три и более – 10 баллов;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два – 7 баллов;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одно – 5 баллов;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средства не использованы – 0 баллов.</w:t>
            </w:r>
          </w:p>
        </w:tc>
      </w:tr>
      <w:tr w:rsidR="00D94FEA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2.3.Достоверность информации: отсутствие ошибок в используемых названиях, фамилиях, правильная передача слов участников события, правдивое описание действия и др.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ошибок: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ошибок нет – 10 баллов;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одна ошибка, обнаруженная редактором в ходе подготовки материала к печати – 5 баллов;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на материал подана рекламация, информация рекламации подтвердилась – 0 баллов.</w:t>
            </w:r>
          </w:p>
        </w:tc>
      </w:tr>
    </w:tbl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6E7CD2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Приложения №2</w:t>
      </w:r>
    </w:p>
    <w:p w:rsidR="00D94FEA" w:rsidRDefault="006E7CD2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Мониторинг результатов обучения ребёнка по дополнительной образовательной программе.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9"/>
        <w:gridCol w:w="2159"/>
        <w:gridCol w:w="2173"/>
        <w:gridCol w:w="1356"/>
        <w:gridCol w:w="1726"/>
      </w:tblGrid>
      <w:tr w:rsidR="00D94FEA">
        <w:trPr>
          <w:trHeight w:val="1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Показатели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(оцениваемые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параметры)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Критерии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Степень выраженности оцениваемого качества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Возможное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число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баллов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Методы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диагностики</w:t>
            </w:r>
          </w:p>
        </w:tc>
      </w:tr>
      <w:tr w:rsidR="00D94FEA">
        <w:trPr>
          <w:trHeight w:val="1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1. Теоретическая подготовка ребёнка</w:t>
            </w:r>
          </w:p>
        </w:tc>
      </w:tr>
      <w:tr w:rsidR="00D94FEA">
        <w:trPr>
          <w:trHeight w:val="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1.1.Теоретические знания(по основным разделам учебного плана программы)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Соответствие теоретических знаний ребёнка программным требованиям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Минимальный уровень - ребёнок овладел менее, чем ½ объёма знаний, предусмотренных программой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Наблюдение, тестирование, контрольный опрос и др.</w:t>
            </w: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 - объём усвоенных знаний составляет более ½.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 - освоил практически весь объём знаний, предусмотренных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программой в конкретный период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10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1.2. Владение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специальной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терминологией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Минимальный уровень - ребёнок, как правило, избегает употреблять специальные термины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Собеседование</w:t>
            </w: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 - сочетает специальную терминологию с бытовой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Максимальный уровень - специальные термины употребляет осознанно, в полном соответствии с их содержанием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2. Практическая подготовка ребёнка</w:t>
            </w:r>
          </w:p>
        </w:tc>
      </w:tr>
      <w:tr w:rsidR="00D94FEA">
        <w:trPr>
          <w:trHeight w:val="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2.1. Практические умения и навыки, предусмотренные программой (по основным разделам учебного плана программы)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Соответствие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практических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умений и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навыков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программным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требованиям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Минимальный уровень - ребёнок овладел менее, чем ½ предусмотренных умений и навыков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Контрольное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задание</w:t>
            </w: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 - объём усвоенных умений и навыков составляет более ½.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Максимальный уровень - овладел практически всеми умениями и навыками, предусмотренными программой в конкретный период.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2.2. Творческие навыки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Креативность в выполнении практических заданий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Начальный (элементарный) уровень развития креативности - ребёнок в состоянии выполнять лишь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простейшие практические задания педагога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Контрольное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задание</w:t>
            </w: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Репродуктивный уровень - в основном выполняет задания на основе образца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Творческий уровень - выполняет практические задания с элементами творчества.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 Социальные навыки ребёнка</w:t>
            </w:r>
          </w:p>
        </w:tc>
      </w:tr>
      <w:tr w:rsidR="00D94FEA">
        <w:trPr>
          <w:trHeight w:val="1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3.1. Коммуникативные умения:</w:t>
            </w:r>
          </w:p>
        </w:tc>
      </w:tr>
      <w:tr w:rsidR="00D94FEA">
        <w:trPr>
          <w:trHeight w:val="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3.1.1. Умение слушать и слышать педагога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Адекватность восприятия информации, идущей от педагога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Минимальный уровень умений.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</w:t>
            </w: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3.1.2. Умение выступать перед аудиторией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Свобода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владения и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подачи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обучающимся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подготовленной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информации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Минимальный уровень умений.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</w:t>
            </w: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3.1.3. Умение участвовать в дискуссии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Самостоятельность в построении дискуссионного выступления.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Минимальный уровень умений.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</w:t>
            </w: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3.2. Организационные умения и навыки:</w:t>
            </w:r>
          </w:p>
        </w:tc>
      </w:tr>
      <w:tr w:rsidR="00D94FEA">
        <w:trPr>
          <w:trHeight w:val="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3.2.1. Умение организовать своё рабочее(учебное) место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Способность самостоятельно готовить своё рабочее место к деятельности и убирать его за собой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Минимальный уровень умений.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</w:t>
            </w: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3.2.2. Навыки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соблюдения в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реальных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навыков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соблюдения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программным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требованиям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Минимальный уровень умений.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</w:t>
            </w: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3.3.3. Умение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аккуратно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выполнять работу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Аккуратность и</w:t>
            </w:r>
          </w:p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ответственность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работе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Минимальный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уровень умений.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</w:t>
            </w: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</w:tbl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Справившиеся с этим заданием проходят собеседование с педагогом на наличие речевых ошибок.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Оценивание каждого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критериия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12 бальной шкале: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1-6 баллов - оценка «3»;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6-10 баллов - оценка «4»;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11-12 баллов - оценка «5».</w:t>
      </w: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Общий результат: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1-30 – оценка «3»;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30-50 - оценка «4»;</w:t>
      </w:r>
    </w:p>
    <w:p w:rsidR="00D94FEA" w:rsidRDefault="006E7CD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50-60 – оценка «5».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3260"/>
        <w:gridCol w:w="1418"/>
        <w:gridCol w:w="1843"/>
      </w:tblGrid>
      <w:tr w:rsidR="00D94FEA">
        <w:trPr>
          <w:trHeight w:val="1"/>
        </w:trPr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 уч-ся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Балл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</w:p>
        </w:tc>
      </w:tr>
      <w:tr w:rsidR="00D94FEA">
        <w:trPr>
          <w:trHeight w:val="1"/>
        </w:trPr>
        <w:tc>
          <w:tcPr>
            <w:tcW w:w="25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525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Объем информации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525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излагать свои мысли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525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Связь с современностью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  <w:tr w:rsidR="00D94FEA">
        <w:trPr>
          <w:trHeight w:val="1"/>
        </w:trPr>
        <w:tc>
          <w:tcPr>
            <w:tcW w:w="2525" w:type="dxa"/>
            <w:vMerge/>
            <w:tcBorders>
              <w:top w:val="single" w:sz="0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6E7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Знание особенностей</w:t>
            </w:r>
          </w:p>
          <w:p w:rsidR="00D94FEA" w:rsidRDefault="006E7C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Публицистического стиля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0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D94FEA" w:rsidRDefault="00D94FEA">
            <w:pPr>
              <w:rPr>
                <w:rFonts w:ascii="Calibri" w:eastAsia="Calibri" w:hAnsi="Calibri" w:cs="Calibri"/>
              </w:rPr>
            </w:pPr>
          </w:p>
        </w:tc>
      </w:tr>
    </w:tbl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D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25536" w:rsidRDefault="00F25536" w:rsidP="00F2553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94FEA" w:rsidRDefault="006E7CD2" w:rsidP="00F25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Календарно-учебный график 2 года обучения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tbl>
      <w:tblPr>
        <w:tblW w:w="10632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851"/>
        <w:gridCol w:w="1134"/>
        <w:gridCol w:w="1701"/>
        <w:gridCol w:w="850"/>
        <w:gridCol w:w="1559"/>
        <w:gridCol w:w="1134"/>
        <w:gridCol w:w="1560"/>
      </w:tblGrid>
      <w:tr w:rsidR="00890EA1" w:rsidTr="00F25536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проведения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bottom"/>
          </w:tcPr>
          <w:p w:rsidR="00D94FEA" w:rsidRDefault="00B8316F" w:rsidP="00890EA1">
            <w:pPr>
              <w:spacing w:after="0" w:line="240" w:lineRule="auto"/>
              <w:ind w:left="113" w:right="11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94FEA" w:rsidRDefault="00B8316F" w:rsidP="00890EA1">
            <w:pPr>
              <w:spacing w:after="0" w:line="240" w:lineRule="auto"/>
              <w:ind w:righ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проведеня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контроля.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Игра-путешествие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Инструктаж по ТБ.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и закрепление пройденного материала  за прошлый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и закрепление пройденного материала  за прошлый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и закрепление пройденного материала  за прошлый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и закрепление пройденного материала  за прошлый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и закрепление пройденного материала  за прошлый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Путешествие, практическое занятие.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и закрепление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пройденного материала  за прошлый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 w:rsidP="00890EA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Пейзаж и архитектура.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Пейзаж и архитектура.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Пейзаж и архитектура.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 натюрморт. Фото этюд..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 натюрморт. Фото этюд..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 натюрморт. Фото этюд..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практического задания. 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Теоретическое занятие – беседа.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 тематических проектов.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  темы съемки в трудных условиях.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Светотень. Колорит. Контрасты. Освещение.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Уличный портрет: техника съемки и постобработка.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Уличный портрет: техника съемки и постобработка.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Уличный портрет: техника съемки и постобработка.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Уличный портрет: техника съемки и постобработка.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Уличный портрет: техника съемки и постобработка.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Мобильная фотография.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Мобильная фотография.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Уличная фотография :Что такое стрит фотография  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Уличная фотография: Что такое стрит фотография  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Уличная фотография: Что такое стрит фотография  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Уличная фотография: Что такое стрит фотография  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ЦВР,кабинет</w:t>
            </w:r>
            <w:proofErr w:type="spellEnd"/>
            <w:proofErr w:type="gramEnd"/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Уличная фотография: Что такое стрит фотография  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ЦВР,кабинет</w:t>
            </w:r>
            <w:proofErr w:type="spellEnd"/>
            <w:proofErr w:type="gramEnd"/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занятия с отстающими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 программе.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ЦВР,кабинет</w:t>
            </w:r>
            <w:proofErr w:type="spellEnd"/>
            <w:proofErr w:type="gramEnd"/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творческим конкурсам компьютерного творчества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 и оформление работ.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номинации конкурса.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   практического задания.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 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№22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F2553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Функционал приложения..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отснятого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№22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отснятого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отснятого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Сервисы для продвижения.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Сервисы для продвижения.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Интересный контент.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Интересный контент.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ЦВР,кабинет</w:t>
            </w:r>
            <w:proofErr w:type="spellEnd"/>
            <w:proofErr w:type="gramEnd"/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Интересный контент.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ЦВР,кабинет</w:t>
            </w:r>
            <w:proofErr w:type="spellEnd"/>
            <w:proofErr w:type="gramEnd"/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Интересный контент.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ЦВР,кабинет</w:t>
            </w:r>
            <w:proofErr w:type="spellEnd"/>
            <w:proofErr w:type="gramEnd"/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Интересный контент.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D94FEA" w:rsidRDefault="00D94FEA">
            <w:pPr>
              <w:spacing w:after="0" w:line="240" w:lineRule="auto"/>
            </w:pP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Знакомство со стандартным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и программами.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Знакомство со стандартными программами.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блогов и специфика каждой блог-платформы.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блогов и специфика каждой блог-платформы.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телефоном.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телефоном.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телефоном.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Цифровой звук. Форматы звуковых файлов.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блогера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игра со словом.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Запись и обработка звука на компьютере.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Запись и обработка звука на компьютере.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Фоновая музыка для использования на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х.</w:t>
            </w:r>
          </w:p>
          <w:p w:rsidR="00D94FEA" w:rsidRDefault="00D94FE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Фоновая музыка для использования на мероприятиях.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«Подложки» и фоновая музыка.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Группирование их по тематикам, на русские и зарубежные.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Группирование их по тематикам, на русские и зарубежные.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890EA1" w:rsidTr="00F2553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D9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15.20-17.00.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:rsidR="00D94FEA" w:rsidRDefault="00B8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FEA" w:rsidRDefault="00B831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</w:tbl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94FEA" w:rsidRDefault="00D94FE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D94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4FEA"/>
    <w:rsid w:val="00156AFE"/>
    <w:rsid w:val="00250822"/>
    <w:rsid w:val="006E7CD2"/>
    <w:rsid w:val="00890EA1"/>
    <w:rsid w:val="00B8316F"/>
    <w:rsid w:val="00BE29CD"/>
    <w:rsid w:val="00D94FEA"/>
    <w:rsid w:val="00DF2CB9"/>
    <w:rsid w:val="00E56EC8"/>
    <w:rsid w:val="00E85220"/>
    <w:rsid w:val="00F01008"/>
    <w:rsid w:val="00F2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CB4B"/>
  <w15:docId w15:val="{6676CAA4-A9C5-45A5-B4DB-BDA4A89C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pinform.ru/dopmat01.html" TargetMode="Externa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dopinform.ru/dopmat01.html" TargetMode="External"/><Relationship Id="rId12" Type="http://schemas.openxmlformats.org/officeDocument/2006/relationships/hyperlink" Target="https://gramotei.online/demo/ru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dopinform.ru/dopmat01.html" TargetMode="External"/><Relationship Id="rId11" Type="http://schemas.openxmlformats.org/officeDocument/2006/relationships/hyperlink" Target="https://infourok.ru/go.html?href=http%3A%2F%2Fjournalisti.ru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https://pandia.ru/text/category/avtorstvo/" TargetMode="External"/><Relationship Id="rId10" Type="http://schemas.openxmlformats.org/officeDocument/2006/relationships/hyperlink" Target="https://infourok.ru/go.html?href=http%3A%2F%2Fimho-online.ru" TargetMode="External"/><Relationship Id="rId4" Type="http://schemas.openxmlformats.org/officeDocument/2006/relationships/image" Target="media/image1.emf"/><Relationship Id="rId9" Type="http://schemas.openxmlformats.org/officeDocument/2006/relationships/hyperlink" Target="http://www.dopinform.ru/dopmat01.html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42</Pages>
  <Words>9441</Words>
  <Characters>53815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IT_CORP</cp:lastModifiedBy>
  <cp:revision>9</cp:revision>
  <dcterms:created xsi:type="dcterms:W3CDTF">2022-10-16T18:19:00Z</dcterms:created>
  <dcterms:modified xsi:type="dcterms:W3CDTF">2023-01-30T10:53:00Z</dcterms:modified>
</cp:coreProperties>
</file>